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58557A" w:rsidRPr="0049758F" w:rsidP="0049758F">
      <w:pPr>
        <w:spacing w:line="480" w:lineRule="auto"/>
        <w:jc w:val="center"/>
        <w:rPr>
          <w:rFonts w:ascii="Times New Roman" w:hAnsi="Times New Roman" w:cs="Times New Roman"/>
          <w:sz w:val="24"/>
          <w:szCs w:val="24"/>
        </w:rPr>
      </w:pPr>
      <w:r w:rsidRPr="0049758F">
        <w:rPr>
          <w:rFonts w:ascii="Times New Roman" w:hAnsi="Times New Roman" w:cs="Times New Roman"/>
          <w:sz w:val="24"/>
          <w:szCs w:val="24"/>
        </w:rPr>
        <w:t>Activity-Based Costing (ABC)
</w:t>
      </w:r>
    </w:p>
    <w:p w:rsidR="00733C7F" w:rsidRPr="0049758F" w:rsidP="0049758F">
      <w:pPr>
        <w:spacing w:line="480" w:lineRule="auto"/>
        <w:ind w:firstLine="720"/>
        <w:rPr>
          <w:rFonts w:ascii="Times New Roman" w:hAnsi="Times New Roman" w:cs="Times New Roman"/>
          <w:sz w:val="24"/>
          <w:szCs w:val="24"/>
        </w:rPr>
      </w:pPr>
      <w:r w:rsidRPr="0049758F">
        <w:rPr>
          <w:rFonts w:ascii="Times New Roman" w:hAnsi="Times New Roman" w:cs="Times New Roman"/>
          <w:sz w:val="24"/>
          <w:szCs w:val="24"/>
        </w:rPr>
        <w:t>Activity</w:t>
      </w:r>
      <w:r w:rsidRPr="0049758F" w:rsidR="0058557A">
        <w:rPr>
          <w:rFonts w:ascii="Times New Roman" w:hAnsi="Times New Roman" w:cs="Times New Roman"/>
          <w:sz w:val="24"/>
          <w:szCs w:val="24"/>
        </w:rPr>
        <w:t xml:space="preserve">-Based Costing (ABC) </w:t>
      </w:r>
      <w:r w:rsidRPr="0049758F">
        <w:rPr>
          <w:rFonts w:ascii="Times New Roman" w:hAnsi="Times New Roman" w:cs="Times New Roman"/>
          <w:sz w:val="24"/>
          <w:szCs w:val="24"/>
        </w:rPr>
        <w:t>compared to other types of activity cost systems</w:t>
      </w:r>
      <w:r w:rsidRPr="0049758F" w:rsidR="0058557A">
        <w:rPr>
          <w:rFonts w:ascii="Times New Roman" w:hAnsi="Times New Roman" w:cs="Times New Roman"/>
          <w:sz w:val="24"/>
          <w:szCs w:val="24"/>
        </w:rPr>
        <w:t xml:space="preserve"> has several ad</w:t>
      </w:r>
      <w:r w:rsidRPr="0049758F">
        <w:rPr>
          <w:rFonts w:ascii="Times New Roman" w:hAnsi="Times New Roman" w:cs="Times New Roman"/>
          <w:sz w:val="24"/>
          <w:szCs w:val="24"/>
        </w:rPr>
        <w:t>vanta</w:t>
      </w:r>
      <w:r w:rsidRPr="0049758F" w:rsidR="0058557A">
        <w:rPr>
          <w:rFonts w:ascii="Times New Roman" w:hAnsi="Times New Roman" w:cs="Times New Roman"/>
          <w:sz w:val="24"/>
          <w:szCs w:val="24"/>
        </w:rPr>
        <w:t>ges making it be used by some</w:t>
      </w:r>
      <w:r w:rsidRPr="0049758F">
        <w:rPr>
          <w:rFonts w:ascii="Times New Roman" w:hAnsi="Times New Roman" w:cs="Times New Roman"/>
          <w:sz w:val="24"/>
          <w:szCs w:val="24"/>
        </w:rPr>
        <w:t xml:space="preserve"> of the organizations. One of the advantages is having accurate product costs. </w:t>
      </w:r>
      <w:r w:rsidRPr="0049758F" w:rsidR="0058557A">
        <w:rPr>
          <w:rFonts w:ascii="Times New Roman" w:hAnsi="Times New Roman" w:cs="Times New Roman"/>
          <w:sz w:val="24"/>
          <w:szCs w:val="24"/>
        </w:rPr>
        <w:t>ABC</w:t>
      </w:r>
      <w:r w:rsidRPr="0049758F">
        <w:rPr>
          <w:rFonts w:ascii="Times New Roman" w:hAnsi="Times New Roman" w:cs="Times New Roman"/>
          <w:sz w:val="24"/>
          <w:szCs w:val="24"/>
        </w:rPr>
        <w:t xml:space="preserve"> is more reliable and accurate in determining cost focusing on effect and cause relationship. The method much </w:t>
      </w:r>
      <w:r w:rsidRPr="0049758F" w:rsidR="0058557A">
        <w:rPr>
          <w:rFonts w:ascii="Times New Roman" w:hAnsi="Times New Roman" w:cs="Times New Roman"/>
          <w:sz w:val="24"/>
          <w:szCs w:val="24"/>
        </w:rPr>
        <w:t>concentrates</w:t>
      </w:r>
      <w:r w:rsidRPr="0049758F">
        <w:rPr>
          <w:rFonts w:ascii="Times New Roman" w:hAnsi="Times New Roman" w:cs="Times New Roman"/>
          <w:sz w:val="24"/>
          <w:szCs w:val="24"/>
        </w:rPr>
        <w:t xml:space="preserve"> on activities that result in costs and not the products. As a result, it produces more realistic costs for the products. Secondly, ABC gives information about cost behavior. It can identify the nature of the behavior, reduce costs and helps to eliminate activities that have no significant value</w:t>
      </w:r>
      <w:r w:rsidRPr="0049758F" w:rsidR="003546EB">
        <w:rPr>
          <w:rFonts w:ascii="Times New Roman" w:hAnsi="Times New Roman" w:cs="Times New Roman"/>
          <w:sz w:val="24"/>
          <w:szCs w:val="24"/>
        </w:rPr>
        <w:t xml:space="preserve"> (</w:t>
      </w:r>
      <w:r w:rsidRPr="0049758F" w:rsidR="003546EB">
        <w:rPr>
          <w:rFonts w:ascii="Times New Roman" w:hAnsi="Times New Roman" w:cs="Times New Roman"/>
          <w:color w:val="222222"/>
          <w:sz w:val="24"/>
          <w:szCs w:val="24"/>
          <w:shd w:val="clear" w:color="auto" w:fill="FFFFFF"/>
        </w:rPr>
        <w:t>Mah</w:t>
      </w:r>
      <w:r w:rsidRPr="0049758F" w:rsidR="003546EB">
        <w:rPr>
          <w:rFonts w:ascii="Times New Roman" w:hAnsi="Times New Roman" w:cs="Times New Roman"/>
          <w:color w:val="222222"/>
          <w:sz w:val="24"/>
          <w:szCs w:val="24"/>
          <w:shd w:val="clear" w:color="auto" w:fill="FFFFFF"/>
        </w:rPr>
        <w:t>al</w:t>
      </w:r>
      <w:r w:rsidRPr="0049758F" w:rsidR="003546EB">
        <w:rPr>
          <w:rFonts w:ascii="Times New Roman" w:hAnsi="Times New Roman" w:cs="Times New Roman"/>
          <w:color w:val="222222"/>
          <w:sz w:val="24"/>
          <w:szCs w:val="24"/>
          <w:shd w:val="clear" w:color="auto" w:fill="FFFFFF"/>
        </w:rPr>
        <w:t xml:space="preserve"> &amp; Hossain, 2015)</w:t>
      </w:r>
      <w:r w:rsidRPr="0049758F">
        <w:rPr>
          <w:rFonts w:ascii="Times New Roman" w:hAnsi="Times New Roman" w:cs="Times New Roman"/>
          <w:sz w:val="24"/>
          <w:szCs w:val="24"/>
        </w:rPr>
        <w:t>. As a result, managers can deal with fixed overhead costs. Thirdly, ABC is more benef</w:t>
      </w:r>
      <w:r w:rsidR="002F635B">
        <w:rPr>
          <w:rFonts w:ascii="Times New Roman" w:hAnsi="Times New Roman" w:cs="Times New Roman"/>
          <w:sz w:val="24"/>
          <w:szCs w:val="24"/>
        </w:rPr>
        <w:t>icial in identifying</w:t>
      </w:r>
      <w:r w:rsidRPr="0049758F">
        <w:rPr>
          <w:rFonts w:ascii="Times New Roman" w:hAnsi="Times New Roman" w:cs="Times New Roman"/>
          <w:sz w:val="24"/>
          <w:szCs w:val="24"/>
        </w:rPr>
        <w:t xml:space="preserve"> activities for the cost object. It utilizes various </w:t>
      </w:r>
      <w:bookmarkStart w:id="0" w:name="_GoBack"/>
      <w:bookmarkEnd w:id="0"/>
      <w:r w:rsidRPr="0049758F">
        <w:rPr>
          <w:rFonts w:ascii="Times New Roman" w:hAnsi="Times New Roman" w:cs="Times New Roman"/>
          <w:sz w:val="24"/>
          <w:szCs w:val="24"/>
        </w:rPr>
        <w:t xml:space="preserve">cost drivers that are transaction-based. It goes ahead to identify activities happening outside the factory and thus discover more overheads related to the product. </w:t>
      </w:r>
      <w:r w:rsidRPr="0049758F" w:rsidR="0058557A">
        <w:rPr>
          <w:rFonts w:ascii="Times New Roman" w:hAnsi="Times New Roman" w:cs="Times New Roman"/>
          <w:sz w:val="24"/>
          <w:szCs w:val="24"/>
        </w:rPr>
        <w:t>Ag</w:t>
      </w:r>
      <w:r w:rsidRPr="0049758F">
        <w:rPr>
          <w:rFonts w:ascii="Times New Roman" w:hAnsi="Times New Roman" w:cs="Times New Roman"/>
          <w:sz w:val="24"/>
          <w:szCs w:val="24"/>
        </w:rPr>
        <w:t xml:space="preserve">ain, since ABC is more reliable towards the cost data, managers tend to prefer it compared to other methods in making wise decisions. Last but not least </w:t>
      </w:r>
      <w:r w:rsidRPr="0049758F" w:rsidR="0058557A">
        <w:rPr>
          <w:rFonts w:ascii="Times New Roman" w:hAnsi="Times New Roman" w:cs="Times New Roman"/>
          <w:sz w:val="24"/>
          <w:szCs w:val="24"/>
        </w:rPr>
        <w:t xml:space="preserve">advantage </w:t>
      </w:r>
      <w:r w:rsidRPr="0049758F">
        <w:rPr>
          <w:rFonts w:ascii="Times New Roman" w:hAnsi="Times New Roman" w:cs="Times New Roman"/>
          <w:sz w:val="24"/>
          <w:szCs w:val="24"/>
        </w:rPr>
        <w:t>is the method of helping in reducing cost and excess capacity. This aspect helps to benefit the service industry as they can identify various cost drivers and this has a wide range of applications.
</w:t>
      </w:r>
    </w:p>
    <w:p w:rsidR="0024472B" w:rsidRPr="0049758F" w:rsidP="0049758F">
      <w:pPr>
        <w:spacing w:line="480" w:lineRule="auto"/>
        <w:ind w:firstLine="720"/>
        <w:rPr>
          <w:rFonts w:ascii="Times New Roman" w:hAnsi="Times New Roman" w:cs="Times New Roman"/>
          <w:sz w:val="24"/>
          <w:szCs w:val="24"/>
        </w:rPr>
      </w:pPr>
      <w:r w:rsidRPr="0049758F">
        <w:rPr>
          <w:rFonts w:ascii="Times New Roman" w:hAnsi="Times New Roman" w:cs="Times New Roman"/>
          <w:sz w:val="24"/>
          <w:szCs w:val="24"/>
        </w:rPr>
        <w:t xml:space="preserve">In </w:t>
      </w:r>
      <w:r w:rsidRPr="0049758F" w:rsidR="0058557A">
        <w:rPr>
          <w:rFonts w:ascii="Times New Roman" w:hAnsi="Times New Roman" w:cs="Times New Roman"/>
          <w:sz w:val="24"/>
          <w:szCs w:val="24"/>
        </w:rPr>
        <w:t>m</w:t>
      </w:r>
      <w:r w:rsidRPr="0049758F">
        <w:rPr>
          <w:rFonts w:ascii="Times New Roman" w:hAnsi="Times New Roman" w:cs="Times New Roman"/>
          <w:sz w:val="24"/>
          <w:szCs w:val="24"/>
        </w:rPr>
        <w:t>y own opinion, I think firms tend not to use ABC because it is complex and expensive. S</w:t>
      </w:r>
      <w:r w:rsidRPr="0049758F" w:rsidR="0058557A">
        <w:rPr>
          <w:rFonts w:ascii="Times New Roman" w:hAnsi="Times New Roman" w:cs="Times New Roman"/>
          <w:sz w:val="24"/>
          <w:szCs w:val="24"/>
        </w:rPr>
        <w:t xml:space="preserve">ome </w:t>
      </w:r>
      <w:r w:rsidRPr="0049758F">
        <w:rPr>
          <w:rFonts w:ascii="Times New Roman" w:hAnsi="Times New Roman" w:cs="Times New Roman"/>
          <w:sz w:val="24"/>
          <w:szCs w:val="24"/>
        </w:rPr>
        <w:t xml:space="preserve">of the costs include cost pools and cost drivers. </w:t>
      </w:r>
      <w:r w:rsidRPr="0049758F" w:rsidR="0058557A">
        <w:rPr>
          <w:rFonts w:ascii="Times New Roman" w:hAnsi="Times New Roman" w:cs="Times New Roman"/>
          <w:sz w:val="24"/>
          <w:szCs w:val="24"/>
        </w:rPr>
        <w:t xml:space="preserve">Such costs make most companies and organizations to shy using the system as it can interfere with their profitability. </w:t>
      </w:r>
      <w:r w:rsidRPr="0049758F">
        <w:rPr>
          <w:rFonts w:ascii="Times New Roman" w:hAnsi="Times New Roman" w:cs="Times New Roman"/>
          <w:sz w:val="24"/>
          <w:szCs w:val="24"/>
        </w:rPr>
        <w:t xml:space="preserve">Secondly, </w:t>
      </w:r>
      <w:r w:rsidRPr="0049758F" w:rsidR="0058557A">
        <w:rPr>
          <w:rFonts w:ascii="Times New Roman" w:hAnsi="Times New Roman" w:cs="Times New Roman"/>
          <w:sz w:val="24"/>
          <w:szCs w:val="24"/>
        </w:rPr>
        <w:t xml:space="preserve">there exist some barriers to implementing the ABC system. Also, it is not preferred by small firms since it is not beneficial to them. On the other hand, the </w:t>
      </w:r>
      <w:r w:rsidRPr="0049758F" w:rsidR="003546EB">
        <w:rPr>
          <w:rFonts w:ascii="Times New Roman" w:hAnsi="Times New Roman" w:cs="Times New Roman"/>
          <w:sz w:val="24"/>
          <w:szCs w:val="24"/>
        </w:rPr>
        <w:t xml:space="preserve">ABC </w:t>
      </w:r>
      <w:r w:rsidRPr="0049758F" w:rsidR="0058557A">
        <w:rPr>
          <w:rFonts w:ascii="Times New Roman" w:hAnsi="Times New Roman" w:cs="Times New Roman"/>
          <w:sz w:val="24"/>
          <w:szCs w:val="24"/>
        </w:rPr>
        <w:t>system faces some limitations in implementing it such as necessary measurements</w:t>
      </w:r>
      <w:r w:rsidRPr="0049758F" w:rsidR="003546EB">
        <w:rPr>
          <w:rFonts w:ascii="Times New Roman" w:hAnsi="Times New Roman" w:cs="Times New Roman"/>
          <w:sz w:val="24"/>
          <w:szCs w:val="24"/>
        </w:rPr>
        <w:t xml:space="preserve"> (</w:t>
      </w:r>
      <w:r w:rsidRPr="0049758F" w:rsidR="003546EB">
        <w:rPr>
          <w:rFonts w:ascii="Times New Roman" w:hAnsi="Times New Roman" w:cs="Times New Roman"/>
          <w:color w:val="222222"/>
          <w:sz w:val="24"/>
          <w:szCs w:val="24"/>
          <w:shd w:val="clear" w:color="auto" w:fill="FFFFFF"/>
        </w:rPr>
        <w:t>Almeida &amp; Cunha, 2017)</w:t>
      </w:r>
      <w:r w:rsidRPr="0049758F" w:rsidR="0058557A">
        <w:rPr>
          <w:rFonts w:ascii="Times New Roman" w:hAnsi="Times New Roman" w:cs="Times New Roman"/>
          <w:sz w:val="24"/>
          <w:szCs w:val="24"/>
        </w:rPr>
        <w:t xml:space="preserve">. Being </w:t>
      </w:r>
      <w:r w:rsidRPr="0049758F" w:rsidR="0058557A">
        <w:rPr>
          <w:rFonts w:ascii="Times New Roman" w:hAnsi="Times New Roman" w:cs="Times New Roman"/>
          <w:sz w:val="24"/>
          <w:szCs w:val="24"/>
        </w:rPr>
        <w:t>to some extent complicated most companies avoid it as they want something which has fewer hindrances during the implementation phase.
</w:t>
      </w:r>
    </w:p>
    <w:p w:rsidR="003546EB" w:rsidRPr="0049758F" w:rsidP="0049758F">
      <w:pPr>
        <w:spacing w:line="480" w:lineRule="auto"/>
        <w:rPr>
          <w:rFonts w:ascii="Times New Roman" w:hAnsi="Times New Roman" w:cs="Times New Roman"/>
          <w:sz w:val="24"/>
          <w:szCs w:val="24"/>
        </w:rPr>
      </w:pPr>
    </w:p>
    <w:p w:rsidR="003546EB" w:rsidRPr="0049758F" w:rsidP="0049758F">
      <w:pPr>
        <w:spacing w:line="480" w:lineRule="auto"/>
        <w:jc w:val="center"/>
        <w:rPr>
          <w:rFonts w:ascii="Times New Roman" w:hAnsi="Times New Roman" w:cs="Times New Roman"/>
          <w:sz w:val="24"/>
          <w:szCs w:val="24"/>
        </w:rPr>
      </w:pPr>
      <w:r w:rsidRPr="0049758F">
        <w:rPr>
          <w:rFonts w:ascii="Times New Roman" w:hAnsi="Times New Roman" w:cs="Times New Roman"/>
          <w:sz w:val="24"/>
          <w:szCs w:val="24"/>
        </w:rPr>
        <w:t>References</w:t>
      </w:r>
    </w:p>
    <w:p w:rsidR="003546EB" w:rsidRPr="0049758F" w:rsidP="0049758F">
      <w:pPr>
        <w:spacing w:line="480" w:lineRule="auto"/>
        <w:ind w:left="720" w:hanging="720"/>
        <w:rPr>
          <w:rFonts w:ascii="Times New Roman" w:hAnsi="Times New Roman" w:cs="Times New Roman"/>
          <w:sz w:val="24"/>
          <w:szCs w:val="24"/>
        </w:rPr>
      </w:pPr>
      <w:r w:rsidRPr="0049758F">
        <w:rPr>
          <w:rFonts w:ascii="Times New Roman" w:hAnsi="Times New Roman" w:cs="Times New Roman"/>
          <w:color w:val="222222"/>
          <w:sz w:val="24"/>
          <w:szCs w:val="24"/>
          <w:shd w:val="clear" w:color="auto" w:fill="FFFFFF"/>
        </w:rPr>
        <w:t>Almeida, A., &amp; Cunha, J. (2017). The implementation of an Activity-Based Costing (ABC) system in a manufacturing company. </w:t>
      </w:r>
      <w:r w:rsidRPr="0049758F">
        <w:rPr>
          <w:rFonts w:ascii="Times New Roman" w:hAnsi="Times New Roman" w:cs="Times New Roman"/>
          <w:i/>
          <w:iCs/>
          <w:color w:val="222222"/>
          <w:sz w:val="24"/>
          <w:szCs w:val="24"/>
          <w:shd w:val="clear" w:color="auto" w:fill="FFFFFF"/>
        </w:rPr>
        <w:t>Procedia</w:t>
      </w:r>
      <w:r w:rsidRPr="0049758F">
        <w:rPr>
          <w:rFonts w:ascii="Times New Roman" w:hAnsi="Times New Roman" w:cs="Times New Roman"/>
          <w:i/>
          <w:iCs/>
          <w:color w:val="222222"/>
          <w:sz w:val="24"/>
          <w:szCs w:val="24"/>
          <w:shd w:val="clear" w:color="auto" w:fill="FFFFFF"/>
        </w:rPr>
        <w:t xml:space="preserve"> manufacturing</w:t>
      </w:r>
      <w:r w:rsidRPr="0049758F">
        <w:rPr>
          <w:rFonts w:ascii="Times New Roman" w:hAnsi="Times New Roman" w:cs="Times New Roman"/>
          <w:color w:val="222222"/>
          <w:sz w:val="24"/>
          <w:szCs w:val="24"/>
          <w:shd w:val="clear" w:color="auto" w:fill="FFFFFF"/>
        </w:rPr>
        <w:t>, </w:t>
      </w:r>
      <w:r w:rsidRPr="0049758F">
        <w:rPr>
          <w:rFonts w:ascii="Times New Roman" w:hAnsi="Times New Roman" w:cs="Times New Roman"/>
          <w:i/>
          <w:iCs/>
          <w:color w:val="222222"/>
          <w:sz w:val="24"/>
          <w:szCs w:val="24"/>
          <w:shd w:val="clear" w:color="auto" w:fill="FFFFFF"/>
        </w:rPr>
        <w:t>13</w:t>
      </w:r>
      <w:r w:rsidRPr="0049758F">
        <w:rPr>
          <w:rFonts w:ascii="Times New Roman" w:hAnsi="Times New Roman" w:cs="Times New Roman"/>
          <w:color w:val="222222"/>
          <w:sz w:val="24"/>
          <w:szCs w:val="24"/>
          <w:shd w:val="clear" w:color="auto" w:fill="FFFFFF"/>
        </w:rPr>
        <w:t>, 932-939.</w:t>
      </w:r>
    </w:p>
    <w:p w:rsidR="003546EB" w:rsidRPr="0049758F" w:rsidP="0049758F">
      <w:pPr>
        <w:spacing w:line="480" w:lineRule="auto"/>
        <w:ind w:left="720" w:hanging="720"/>
        <w:rPr>
          <w:rFonts w:ascii="Times New Roman" w:hAnsi="Times New Roman" w:cs="Times New Roman"/>
          <w:color w:val="222222"/>
          <w:sz w:val="24"/>
          <w:szCs w:val="24"/>
          <w:shd w:val="clear" w:color="auto" w:fill="FFFFFF"/>
        </w:rPr>
      </w:pPr>
      <w:r w:rsidRPr="0049758F">
        <w:rPr>
          <w:rFonts w:ascii="Times New Roman" w:hAnsi="Times New Roman" w:cs="Times New Roman"/>
          <w:color w:val="222222"/>
          <w:sz w:val="24"/>
          <w:szCs w:val="24"/>
          <w:shd w:val="clear" w:color="auto" w:fill="FFFFFF"/>
        </w:rPr>
        <w:t>Mahal</w:t>
      </w:r>
      <w:r w:rsidRPr="0049758F">
        <w:rPr>
          <w:rFonts w:ascii="Times New Roman" w:hAnsi="Times New Roman" w:cs="Times New Roman"/>
          <w:color w:val="222222"/>
          <w:sz w:val="24"/>
          <w:szCs w:val="24"/>
          <w:shd w:val="clear" w:color="auto" w:fill="FFFFFF"/>
        </w:rPr>
        <w:t>, I., &amp; Hossain, M. A. (2015). Activity-Based Costing (ABC)–An Effective Tool for Better Management. </w:t>
      </w:r>
      <w:r w:rsidRPr="0049758F">
        <w:rPr>
          <w:rFonts w:ascii="Times New Roman" w:hAnsi="Times New Roman" w:cs="Times New Roman"/>
          <w:i/>
          <w:iCs/>
          <w:color w:val="222222"/>
          <w:sz w:val="24"/>
          <w:szCs w:val="24"/>
          <w:shd w:val="clear" w:color="auto" w:fill="FFFFFF"/>
        </w:rPr>
        <w:t>Research Journal of Finance and Accounting</w:t>
      </w:r>
      <w:r w:rsidRPr="0049758F">
        <w:rPr>
          <w:rFonts w:ascii="Times New Roman" w:hAnsi="Times New Roman" w:cs="Times New Roman"/>
          <w:color w:val="222222"/>
          <w:sz w:val="24"/>
          <w:szCs w:val="24"/>
          <w:shd w:val="clear" w:color="auto" w:fill="FFFFFF"/>
        </w:rPr>
        <w:t>, </w:t>
      </w:r>
      <w:r w:rsidRPr="0049758F">
        <w:rPr>
          <w:rFonts w:ascii="Times New Roman" w:hAnsi="Times New Roman" w:cs="Times New Roman"/>
          <w:i/>
          <w:iCs/>
          <w:color w:val="222222"/>
          <w:sz w:val="24"/>
          <w:szCs w:val="24"/>
          <w:shd w:val="clear" w:color="auto" w:fill="FFFFFF"/>
        </w:rPr>
        <w:t>6</w:t>
      </w:r>
      <w:r w:rsidRPr="0049758F">
        <w:rPr>
          <w:rFonts w:ascii="Times New Roman" w:hAnsi="Times New Roman" w:cs="Times New Roman"/>
          <w:color w:val="222222"/>
          <w:sz w:val="24"/>
          <w:szCs w:val="24"/>
          <w:shd w:val="clear" w:color="auto" w:fill="FFFFFF"/>
        </w:rPr>
        <w:t>(4), 66-74.</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72B"/>
    <w:rsid w:val="0024472B"/>
    <w:rsid w:val="002F635B"/>
    <w:rsid w:val="003546EB"/>
    <w:rsid w:val="0049758F"/>
    <w:rsid w:val="0058557A"/>
    <w:rsid w:val="00733C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2966468-58C8-4695-A817-85A1A162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3</cp:revision>
  <dcterms:created xsi:type="dcterms:W3CDTF">2019-10-19T15:44:00Z</dcterms:created>
  <dcterms:modified xsi:type="dcterms:W3CDTF">2019-10-19T16:18:00Z</dcterms:modified>
</cp:coreProperties>
</file>